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7EB1" w14:textId="77777777" w:rsidR="0062157A" w:rsidRPr="004A2F59" w:rsidRDefault="0062157A" w:rsidP="0062157A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/>
          <w:b/>
          <w:bCs/>
          <w:color w:val="000000"/>
          <w:spacing w:val="-10"/>
          <w:kern w:val="0"/>
          <w:sz w:val="32"/>
          <w:szCs w:val="32"/>
        </w:rPr>
      </w:pPr>
      <w:r>
        <w:rPr>
          <w:rFonts w:eastAsiaTheme="minorHAnsi" w:cs="굴림" w:hint="eastAsia"/>
          <w:b/>
          <w:bCs/>
          <w:color w:val="000000"/>
          <w:spacing w:val="-10"/>
          <w:kern w:val="0"/>
          <w:sz w:val="32"/>
          <w:szCs w:val="32"/>
        </w:rPr>
        <w:t>반품/교환/</w:t>
      </w:r>
      <w:r w:rsidRPr="004A2F59">
        <w:rPr>
          <w:rFonts w:eastAsiaTheme="minorHAnsi" w:cs="굴림" w:hint="eastAsia"/>
          <w:b/>
          <w:bCs/>
          <w:color w:val="000000"/>
          <w:spacing w:val="-10"/>
          <w:kern w:val="0"/>
          <w:sz w:val="32"/>
          <w:szCs w:val="32"/>
        </w:rPr>
        <w:t>환불</w:t>
      </w:r>
      <w:r>
        <w:rPr>
          <w:rFonts w:eastAsiaTheme="minorHAnsi" w:cs="굴림" w:hint="eastAsia"/>
          <w:b/>
          <w:bCs/>
          <w:color w:val="000000"/>
          <w:spacing w:val="-10"/>
          <w:kern w:val="0"/>
          <w:sz w:val="32"/>
          <w:szCs w:val="32"/>
        </w:rPr>
        <w:t xml:space="preserve"> 규정</w:t>
      </w:r>
    </w:p>
    <w:p w14:paraId="51701EF2" w14:textId="77777777" w:rsidR="0062157A" w:rsidRDefault="0062157A" w:rsidP="0062157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spacing w:val="-10"/>
          <w:kern w:val="0"/>
          <w:sz w:val="18"/>
          <w:szCs w:val="18"/>
        </w:rPr>
      </w:pPr>
    </w:p>
    <w:p w14:paraId="2234C632" w14:textId="77777777" w:rsidR="00E32BFE" w:rsidRDefault="00E32BFE" w:rsidP="0062157A">
      <w:pPr>
        <w:pStyle w:val="a6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-142" w:left="-1" w:hangingChars="177" w:hanging="283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>
        <w:rPr>
          <w:rFonts w:eastAsiaTheme="minorHAnsi" w:cs="굴림" w:hint="eastAsia"/>
          <w:spacing w:val="-10"/>
          <w:kern w:val="0"/>
          <w:sz w:val="18"/>
          <w:szCs w:val="18"/>
        </w:rPr>
        <w:t xml:space="preserve">서비스 환불 규정 </w:t>
      </w:r>
    </w:p>
    <w:p w14:paraId="5560112A" w14:textId="49FA4BA5" w:rsidR="0062157A" w:rsidRPr="004A2F59" w:rsidRDefault="0062157A" w:rsidP="00E32BFE">
      <w:pPr>
        <w:pStyle w:val="a6"/>
        <w:widowControl/>
        <w:numPr>
          <w:ilvl w:val="1"/>
          <w:numId w:val="1"/>
        </w:numPr>
        <w:wordWrap/>
        <w:autoSpaceDE/>
        <w:autoSpaceDN/>
        <w:spacing w:after="0" w:line="240" w:lineRule="auto"/>
        <w:ind w:left="284" w:hanging="284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온라인 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서비스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의 경우 온라인 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서비스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 또는 프로그램 제공 후 환불 시,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제공된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서비스 또는 프로그램 기간에 대한 비용과 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10%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위약금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(이용금액의 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10%)</w:t>
      </w:r>
      <w:r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을 제외한 비용이 환불됩니다.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</w:p>
    <w:p w14:paraId="617F5DA2" w14:textId="77777777" w:rsidR="0062157A" w:rsidRPr="004A2F59" w:rsidRDefault="0062157A" w:rsidP="0062157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spacing w:val="-10"/>
          <w:kern w:val="0"/>
          <w:sz w:val="18"/>
          <w:szCs w:val="18"/>
        </w:rPr>
      </w:pPr>
    </w:p>
    <w:p w14:paraId="6E3806D6" w14:textId="77777777" w:rsidR="0062157A" w:rsidRDefault="0062157A" w:rsidP="0062157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>
        <w:rPr>
          <w:rFonts w:eastAsiaTheme="minorHAnsi" w:cs="굴림" w:hint="eastAsia"/>
          <w:spacing w:val="-10"/>
          <w:kern w:val="0"/>
          <w:sz w:val="18"/>
          <w:szCs w:val="18"/>
        </w:rPr>
        <w:t>-</w:t>
      </w:r>
      <w:r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미팅 전 환불 시,</w:t>
      </w:r>
      <w:r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이용일자 이전이기 때문에 전액 환불됩니다.</w:t>
      </w:r>
      <w:r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</w:p>
    <w:p w14:paraId="766B2AA9" w14:textId="77777777" w:rsidR="0062157A" w:rsidRPr="004A2F59" w:rsidRDefault="0062157A" w:rsidP="0062157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-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미팅 후 환불 시,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위약금 1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0%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를 제외한 비용이 환불됩니다.</w:t>
      </w:r>
    </w:p>
    <w:p w14:paraId="08509D65" w14:textId="77777777" w:rsidR="0062157A" w:rsidRPr="004A2F59" w:rsidRDefault="0062157A" w:rsidP="0062157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-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프로그램 제공 후 환불 시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,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프로그램 기간에 해당하는 비용과 위약금 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10%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를 제외한 비용이 환불됩니다.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</w:p>
    <w:p w14:paraId="099F1782" w14:textId="1E87C1E6" w:rsidR="00E32BFE" w:rsidRDefault="0062157A" w:rsidP="0062157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-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온라인 수업제공 후 환불 시,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수업 기간에 해당하는 비용과 위약금 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10%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를 제외한 비용이 환불됩니다.</w:t>
      </w:r>
    </w:p>
    <w:p w14:paraId="1D5A1FAF" w14:textId="77777777" w:rsidR="00E32BFE" w:rsidRDefault="00E32BFE" w:rsidP="0062157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spacing w:val="-10"/>
          <w:kern w:val="0"/>
          <w:sz w:val="18"/>
          <w:szCs w:val="18"/>
        </w:rPr>
      </w:pPr>
    </w:p>
    <w:p w14:paraId="765C4500" w14:textId="4FEDBB37" w:rsidR="00E32BFE" w:rsidRDefault="00E32BFE" w:rsidP="00E32BFE">
      <w:pPr>
        <w:pStyle w:val="a6"/>
        <w:widowControl/>
        <w:numPr>
          <w:ilvl w:val="1"/>
          <w:numId w:val="1"/>
        </w:numPr>
        <w:wordWrap/>
        <w:autoSpaceDE/>
        <w:autoSpaceDN/>
        <w:spacing w:after="0" w:line="240" w:lineRule="auto"/>
        <w:ind w:left="284" w:hanging="284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>
        <w:rPr>
          <w:rFonts w:eastAsiaTheme="minorHAnsi" w:cs="굴림" w:hint="eastAsia"/>
          <w:spacing w:val="-10"/>
          <w:kern w:val="0"/>
          <w:sz w:val="18"/>
          <w:szCs w:val="18"/>
        </w:rPr>
        <w:t>세미나/워크샵 서비스의 특성상 인원의 제한이 있어 다음의 비용이 환불됩니다.</w:t>
      </w:r>
      <w:r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</w:p>
    <w:p w14:paraId="5CFF1792" w14:textId="5C3104E6" w:rsidR="00E32BFE" w:rsidRDefault="00E32BFE" w:rsidP="00E32BFE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="142" w:hanging="142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>
        <w:rPr>
          <w:rFonts w:eastAsiaTheme="minorHAnsi" w:cs="굴림" w:hint="eastAsia"/>
          <w:spacing w:val="-10"/>
          <w:kern w:val="0"/>
          <w:sz w:val="18"/>
          <w:szCs w:val="18"/>
        </w:rPr>
        <w:t xml:space="preserve">교육 </w:t>
      </w:r>
      <w:r>
        <w:rPr>
          <w:rFonts w:eastAsiaTheme="minorHAnsi" w:cs="굴림"/>
          <w:spacing w:val="-10"/>
          <w:kern w:val="0"/>
          <w:sz w:val="18"/>
          <w:szCs w:val="18"/>
        </w:rPr>
        <w:t>2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주 전 전액환불</w:t>
      </w:r>
    </w:p>
    <w:p w14:paraId="11DEED0E" w14:textId="47846898" w:rsidR="00E32BFE" w:rsidRDefault="00E32BFE" w:rsidP="00E32BFE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="142" w:hanging="142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>
        <w:rPr>
          <w:rFonts w:eastAsiaTheme="minorHAnsi" w:cs="굴림" w:hint="eastAsia"/>
          <w:spacing w:val="-10"/>
          <w:kern w:val="0"/>
          <w:sz w:val="18"/>
          <w:szCs w:val="18"/>
        </w:rPr>
        <w:t xml:space="preserve">교육 </w:t>
      </w:r>
      <w:r>
        <w:rPr>
          <w:rFonts w:eastAsiaTheme="minorHAnsi" w:cs="굴림"/>
          <w:spacing w:val="-10"/>
          <w:kern w:val="0"/>
          <w:sz w:val="18"/>
          <w:szCs w:val="18"/>
        </w:rPr>
        <w:t>1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 xml:space="preserve">주 전 </w:t>
      </w:r>
      <w:r>
        <w:rPr>
          <w:rFonts w:eastAsiaTheme="minorHAnsi" w:cs="굴림"/>
          <w:spacing w:val="-10"/>
          <w:kern w:val="0"/>
          <w:sz w:val="18"/>
          <w:szCs w:val="18"/>
        </w:rPr>
        <w:t xml:space="preserve">70% 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환불</w:t>
      </w:r>
    </w:p>
    <w:p w14:paraId="41874BE8" w14:textId="48483BD6" w:rsidR="00E32BFE" w:rsidRPr="00E32BFE" w:rsidRDefault="00E32BFE" w:rsidP="00E32BFE">
      <w:pPr>
        <w:pStyle w:val="a6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="142" w:hanging="142"/>
        <w:jc w:val="left"/>
        <w:rPr>
          <w:rFonts w:eastAsiaTheme="minorHAnsi" w:cs="굴림" w:hint="eastAsia"/>
          <w:spacing w:val="-10"/>
          <w:kern w:val="0"/>
          <w:sz w:val="18"/>
          <w:szCs w:val="18"/>
        </w:rPr>
      </w:pPr>
      <w:r>
        <w:rPr>
          <w:rFonts w:eastAsiaTheme="minorHAnsi" w:cs="굴림" w:hint="eastAsia"/>
          <w:spacing w:val="-10"/>
          <w:kern w:val="0"/>
          <w:sz w:val="18"/>
          <w:szCs w:val="18"/>
        </w:rPr>
        <w:t xml:space="preserve">교육 </w:t>
      </w:r>
      <w:r>
        <w:rPr>
          <w:rFonts w:eastAsiaTheme="minorHAnsi" w:cs="굴림"/>
          <w:spacing w:val="-10"/>
          <w:kern w:val="0"/>
          <w:sz w:val="18"/>
          <w:szCs w:val="18"/>
        </w:rPr>
        <w:t>1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 xml:space="preserve">주 이내부터는 환불 불가 </w:t>
      </w:r>
      <w:r>
        <w:rPr>
          <w:rFonts w:eastAsiaTheme="minorHAnsi" w:cs="굴림"/>
          <w:spacing w:val="-10"/>
          <w:kern w:val="0"/>
          <w:sz w:val="18"/>
          <w:szCs w:val="18"/>
        </w:rPr>
        <w:t>(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단,</w:t>
      </w:r>
      <w:r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양도 가능)</w:t>
      </w:r>
    </w:p>
    <w:p w14:paraId="4250DB81" w14:textId="77777777" w:rsidR="0062157A" w:rsidRDefault="0062157A" w:rsidP="0062157A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spacing w:val="-10"/>
          <w:kern w:val="0"/>
          <w:sz w:val="18"/>
          <w:szCs w:val="18"/>
        </w:rPr>
      </w:pPr>
    </w:p>
    <w:p w14:paraId="3301AE91" w14:textId="77777777" w:rsidR="0062157A" w:rsidRPr="004A2F59" w:rsidRDefault="0062157A" w:rsidP="0062157A">
      <w:pPr>
        <w:widowControl/>
        <w:wordWrap/>
        <w:autoSpaceDE/>
        <w:autoSpaceDN/>
        <w:spacing w:after="0" w:line="240" w:lineRule="auto"/>
        <w:ind w:leftChars="-142" w:left="-1" w:hangingChars="177" w:hanging="283"/>
        <w:jc w:val="left"/>
        <w:rPr>
          <w:rFonts w:eastAsiaTheme="minorHAnsi" w:cs="굴림"/>
          <w:spacing w:val="-10"/>
          <w:kern w:val="0"/>
          <w:sz w:val="18"/>
          <w:szCs w:val="18"/>
        </w:rPr>
      </w:pPr>
      <w:r>
        <w:rPr>
          <w:rFonts w:eastAsiaTheme="minorHAnsi" w:cs="굴림"/>
          <w:spacing w:val="-10"/>
          <w:kern w:val="0"/>
          <w:sz w:val="18"/>
          <w:szCs w:val="18"/>
        </w:rPr>
        <w:t xml:space="preserve">2.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온라인에서 판매되는 서비스가 아닌 상품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(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이하 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‘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굿즈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’)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은 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‘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전자상거래 등에서 소비자 보호에 관한 법률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’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에 의해 청약철회 등을 자유롭게 할 수 있습니다.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</w:p>
    <w:p w14:paraId="6292CE2F" w14:textId="77777777" w:rsidR="0062157A" w:rsidRPr="00870CDE" w:rsidRDefault="0062157A" w:rsidP="0062157A">
      <w:pPr>
        <w:widowControl/>
        <w:wordWrap/>
        <w:autoSpaceDE/>
        <w:autoSpaceDN/>
        <w:spacing w:after="0" w:line="300" w:lineRule="atLeast"/>
        <w:ind w:hanging="120"/>
        <w:rPr>
          <w:rFonts w:eastAsiaTheme="minorHAnsi" w:cs="굴림"/>
          <w:kern w:val="0"/>
          <w:sz w:val="18"/>
          <w:szCs w:val="18"/>
        </w:rPr>
      </w:pPr>
      <w:r w:rsidRPr="004A2F59">
        <w:rPr>
          <w:rFonts w:eastAsiaTheme="minorHAnsi" w:cs="굴림"/>
          <w:noProof/>
          <w:kern w:val="0"/>
          <w:sz w:val="18"/>
          <w:szCs w:val="18"/>
        </w:rPr>
        <w:drawing>
          <wp:inline distT="0" distB="0" distL="0" distR="0" wp14:anchorId="42E05C26" wp14:editId="343BEFED">
            <wp:extent cx="28575" cy="28575"/>
            <wp:effectExtent l="0" t="0" r="9525" b="9525"/>
            <wp:docPr id="131466806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CDE">
        <w:rPr>
          <w:rFonts w:eastAsiaTheme="minorHAnsi" w:cs="굴림" w:hint="eastAsia"/>
          <w:kern w:val="0"/>
          <w:sz w:val="18"/>
          <w:szCs w:val="18"/>
        </w:rPr>
        <w:t> 하지만, 다음 어느 하나에 해당하는 경우에는 인터넷쇼핑몰 사업자의 의사에 반(反)해서 주문 취소 및 반품을 할 수 없습니다(</w:t>
      </w:r>
      <w:hyperlink r:id="rId8" w:tgtFrame="_blank" w:tooltip="새창으로 열림" w:history="1">
        <w:r w:rsidRPr="00870CDE">
          <w:rPr>
            <w:rFonts w:eastAsiaTheme="minorHAnsi" w:cs="굴림" w:hint="eastAsia"/>
            <w:kern w:val="0"/>
            <w:sz w:val="18"/>
            <w:szCs w:val="18"/>
            <w:u w:val="single"/>
          </w:rPr>
          <w:t>「전자상거래 등에서의 소비자보호에 관한 법률」 제17조</w:t>
        </w:r>
      </w:hyperlink>
      <w:r w:rsidRPr="00870CDE">
        <w:rPr>
          <w:rFonts w:eastAsiaTheme="minorHAnsi" w:cs="굴림" w:hint="eastAsia"/>
          <w:kern w:val="0"/>
          <w:sz w:val="18"/>
          <w:szCs w:val="18"/>
        </w:rPr>
        <w:t>제2항 본문 및 </w:t>
      </w:r>
      <w:hyperlink r:id="rId9" w:tgtFrame="_blank" w:tooltip="새창으로 열림" w:history="1">
        <w:r w:rsidRPr="00870CDE">
          <w:rPr>
            <w:rFonts w:eastAsiaTheme="minorHAnsi" w:cs="굴림" w:hint="eastAsia"/>
            <w:kern w:val="0"/>
            <w:sz w:val="18"/>
            <w:szCs w:val="18"/>
            <w:u w:val="single"/>
          </w:rPr>
          <w:t>「전자상거래 등에서의 소비자보호에 관한 법률 시행령」 제21조</w:t>
        </w:r>
      </w:hyperlink>
      <w:r w:rsidRPr="00870CDE">
        <w:rPr>
          <w:rFonts w:eastAsiaTheme="minorHAnsi" w:cs="굴림" w:hint="eastAsia"/>
          <w:kern w:val="0"/>
          <w:sz w:val="18"/>
          <w:szCs w:val="18"/>
        </w:rPr>
        <w:t>).</w:t>
      </w:r>
    </w:p>
    <w:p w14:paraId="34FCD54A" w14:textId="77777777" w:rsidR="0062157A" w:rsidRPr="00870CDE" w:rsidRDefault="0062157A" w:rsidP="0062157A">
      <w:pPr>
        <w:widowControl/>
        <w:wordWrap/>
        <w:autoSpaceDE/>
        <w:autoSpaceDN/>
        <w:spacing w:after="150" w:line="300" w:lineRule="atLeast"/>
        <w:ind w:hanging="225"/>
        <w:rPr>
          <w:rFonts w:eastAsiaTheme="minorHAnsi" w:cs="굴림"/>
          <w:kern w:val="0"/>
          <w:sz w:val="18"/>
          <w:szCs w:val="18"/>
        </w:rPr>
      </w:pPr>
      <w:bookmarkStart w:id="0" w:name="835.4.1.2.3814621"/>
      <w:bookmarkEnd w:id="0"/>
      <w:r>
        <w:rPr>
          <w:rFonts w:eastAsiaTheme="minorHAnsi" w:cs="굴림"/>
          <w:kern w:val="0"/>
          <w:sz w:val="18"/>
          <w:szCs w:val="18"/>
        </w:rPr>
        <w:t xml:space="preserve">- </w:t>
      </w:r>
      <w:r w:rsidRPr="00870CDE">
        <w:rPr>
          <w:rFonts w:eastAsiaTheme="minorHAnsi" w:cs="굴림" w:hint="eastAsia"/>
          <w:kern w:val="0"/>
          <w:sz w:val="18"/>
          <w:szCs w:val="18"/>
        </w:rPr>
        <w:t>소비자의 잘못으로 물건이 멸실(물건의 기능을 할 수 없을 정도로 전부 파괴된 상태)되거나 훼손된 경우(다만, 내용물을 확인하기 위해 포장을 훼손한 경우에는 취소나 반품이 가능)</w:t>
      </w:r>
    </w:p>
    <w:p w14:paraId="628F4728" w14:textId="77777777" w:rsidR="0062157A" w:rsidRPr="00870CDE" w:rsidRDefault="0062157A" w:rsidP="0062157A">
      <w:pPr>
        <w:widowControl/>
        <w:wordWrap/>
        <w:autoSpaceDE/>
        <w:autoSpaceDN/>
        <w:spacing w:after="150" w:line="300" w:lineRule="atLeast"/>
        <w:ind w:hanging="225"/>
        <w:rPr>
          <w:rFonts w:eastAsiaTheme="minorHAnsi" w:cs="굴림"/>
          <w:kern w:val="0"/>
          <w:sz w:val="18"/>
          <w:szCs w:val="18"/>
        </w:rPr>
      </w:pPr>
      <w:bookmarkStart w:id="1" w:name="835.4.1.2.3814622"/>
      <w:bookmarkEnd w:id="1"/>
      <w:r>
        <w:rPr>
          <w:rFonts w:eastAsiaTheme="minorHAnsi" w:cs="굴림"/>
          <w:kern w:val="0"/>
          <w:sz w:val="18"/>
          <w:szCs w:val="18"/>
        </w:rPr>
        <w:t>-</w:t>
      </w:r>
      <w:r w:rsidRPr="00870CDE">
        <w:rPr>
          <w:rFonts w:eastAsiaTheme="minorHAnsi" w:cs="굴림" w:hint="eastAsia"/>
          <w:kern w:val="0"/>
          <w:sz w:val="18"/>
          <w:szCs w:val="18"/>
        </w:rPr>
        <w:t xml:space="preserve"> 소비자가 사용해서 물건의 가치가 뚜렷하게 떨어진 경우</w:t>
      </w:r>
    </w:p>
    <w:p w14:paraId="2DA9AA1E" w14:textId="77777777" w:rsidR="0062157A" w:rsidRPr="00870CDE" w:rsidRDefault="0062157A" w:rsidP="0062157A">
      <w:pPr>
        <w:widowControl/>
        <w:wordWrap/>
        <w:autoSpaceDE/>
        <w:autoSpaceDN/>
        <w:spacing w:after="150" w:line="300" w:lineRule="atLeast"/>
        <w:ind w:hanging="225"/>
        <w:rPr>
          <w:rFonts w:eastAsiaTheme="minorHAnsi" w:cs="굴림"/>
          <w:kern w:val="0"/>
          <w:sz w:val="18"/>
          <w:szCs w:val="18"/>
        </w:rPr>
      </w:pPr>
      <w:bookmarkStart w:id="2" w:name="835.4.1.2.3814623"/>
      <w:bookmarkEnd w:id="2"/>
      <w:r>
        <w:rPr>
          <w:rFonts w:eastAsiaTheme="minorHAnsi" w:cs="굴림"/>
          <w:kern w:val="0"/>
          <w:sz w:val="18"/>
          <w:szCs w:val="18"/>
        </w:rPr>
        <w:t>-</w:t>
      </w:r>
      <w:r w:rsidRPr="00870CDE">
        <w:rPr>
          <w:rFonts w:eastAsiaTheme="minorHAnsi" w:cs="굴림" w:hint="eastAsia"/>
          <w:kern w:val="0"/>
          <w:sz w:val="18"/>
          <w:szCs w:val="18"/>
        </w:rPr>
        <w:t xml:space="preserve"> 시간이 지나 다시 판매하기 곤란할 정도로 물건의 가치가 뚜렷하게 떨어진 경우</w:t>
      </w:r>
    </w:p>
    <w:p w14:paraId="60EFF98B" w14:textId="77777777" w:rsidR="0062157A" w:rsidRPr="00870CDE" w:rsidRDefault="0062157A" w:rsidP="0062157A">
      <w:pPr>
        <w:widowControl/>
        <w:wordWrap/>
        <w:autoSpaceDE/>
        <w:autoSpaceDN/>
        <w:spacing w:after="150" w:line="300" w:lineRule="atLeast"/>
        <w:ind w:hanging="225"/>
        <w:rPr>
          <w:rFonts w:eastAsiaTheme="minorHAnsi" w:cs="굴림"/>
          <w:kern w:val="0"/>
          <w:sz w:val="18"/>
          <w:szCs w:val="18"/>
        </w:rPr>
      </w:pPr>
      <w:bookmarkStart w:id="3" w:name="835.4.1.2.3814624"/>
      <w:bookmarkEnd w:id="3"/>
      <w:r>
        <w:rPr>
          <w:rFonts w:eastAsiaTheme="minorHAnsi" w:cs="굴림"/>
          <w:kern w:val="0"/>
          <w:sz w:val="18"/>
          <w:szCs w:val="18"/>
        </w:rPr>
        <w:t>-</w:t>
      </w:r>
      <w:r w:rsidRPr="00870CDE">
        <w:rPr>
          <w:rFonts w:eastAsiaTheme="minorHAnsi" w:cs="굴림" w:hint="eastAsia"/>
          <w:kern w:val="0"/>
          <w:sz w:val="18"/>
          <w:szCs w:val="18"/>
        </w:rPr>
        <w:t xml:space="preserve"> 복제가 가능한 물건의 포장을 훼손한 경우</w:t>
      </w:r>
    </w:p>
    <w:p w14:paraId="71452F9F" w14:textId="77777777" w:rsidR="0062157A" w:rsidRPr="004A2F59" w:rsidRDefault="0062157A" w:rsidP="0062157A">
      <w:pPr>
        <w:widowControl/>
        <w:wordWrap/>
        <w:autoSpaceDE/>
        <w:autoSpaceDN/>
        <w:spacing w:after="150" w:line="300" w:lineRule="atLeast"/>
        <w:ind w:hanging="225"/>
        <w:rPr>
          <w:rFonts w:eastAsiaTheme="minorHAnsi" w:cs="굴림"/>
          <w:kern w:val="0"/>
          <w:sz w:val="18"/>
          <w:szCs w:val="18"/>
        </w:rPr>
      </w:pPr>
      <w:bookmarkStart w:id="4" w:name="835.4.1.2.3814625"/>
      <w:bookmarkEnd w:id="4"/>
      <w:r>
        <w:rPr>
          <w:rFonts w:eastAsiaTheme="minorHAnsi" w:cs="굴림"/>
          <w:kern w:val="0"/>
          <w:sz w:val="18"/>
          <w:szCs w:val="18"/>
        </w:rPr>
        <w:t>-</w:t>
      </w:r>
      <w:r w:rsidRPr="00870CDE">
        <w:rPr>
          <w:rFonts w:eastAsiaTheme="minorHAnsi" w:cs="굴림" w:hint="eastAsia"/>
          <w:kern w:val="0"/>
          <w:sz w:val="18"/>
          <w:szCs w:val="18"/>
        </w:rPr>
        <w:t xml:space="preserve"> 용역 또는 </w:t>
      </w:r>
      <w:hyperlink r:id="rId10" w:tgtFrame="_blank" w:tooltip="새창으로 열림" w:history="1">
        <w:r w:rsidRPr="00870CDE">
          <w:rPr>
            <w:rFonts w:eastAsiaTheme="minorHAnsi" w:cs="굴림" w:hint="eastAsia"/>
            <w:kern w:val="0"/>
            <w:sz w:val="18"/>
            <w:szCs w:val="18"/>
            <w:u w:val="single"/>
          </w:rPr>
          <w:t>「문화산업진흥 기본법」 제2조</w:t>
        </w:r>
      </w:hyperlink>
      <w:r w:rsidRPr="00870CDE">
        <w:rPr>
          <w:rFonts w:eastAsiaTheme="minorHAnsi" w:cs="굴림" w:hint="eastAsia"/>
          <w:kern w:val="0"/>
          <w:sz w:val="18"/>
          <w:szCs w:val="18"/>
        </w:rPr>
        <w:t>제5호의 디지털콘텐츠의 제공이 개시된 경우. 다만, 가분적 용역 또는 가분적 디지털콘텐츠로 구성된 계약의 경우에는 제공이 개시되지 않은 부분은 제외</w:t>
      </w:r>
    </w:p>
    <w:p w14:paraId="0640D6B5" w14:textId="77777777" w:rsidR="0062157A" w:rsidRPr="004A2F59" w:rsidRDefault="0062157A" w:rsidP="0062157A">
      <w:pPr>
        <w:widowControl/>
        <w:wordWrap/>
        <w:autoSpaceDE/>
        <w:autoSpaceDN/>
        <w:spacing w:after="150" w:line="300" w:lineRule="atLeast"/>
        <w:ind w:hanging="225"/>
        <w:rPr>
          <w:rFonts w:eastAsiaTheme="minorHAnsi" w:cs="굴림"/>
          <w:kern w:val="0"/>
          <w:sz w:val="18"/>
          <w:szCs w:val="18"/>
        </w:rPr>
      </w:pPr>
      <w:r>
        <w:rPr>
          <w:rFonts w:eastAsiaTheme="minorHAnsi" w:cs="굴림"/>
          <w:kern w:val="0"/>
          <w:sz w:val="18"/>
          <w:szCs w:val="18"/>
        </w:rPr>
        <w:t>3.</w:t>
      </w:r>
      <w:r w:rsidRPr="004A2F59">
        <w:rPr>
          <w:rFonts w:eastAsiaTheme="minorHAnsi" w:cs="굴림"/>
          <w:kern w:val="0"/>
          <w:sz w:val="18"/>
          <w:szCs w:val="18"/>
        </w:rPr>
        <w:t xml:space="preserve"> </w:t>
      </w:r>
      <w:r>
        <w:rPr>
          <w:rFonts w:eastAsiaTheme="minorHAnsi" w:cs="굴림"/>
          <w:kern w:val="0"/>
          <w:sz w:val="18"/>
          <w:szCs w:val="18"/>
        </w:rPr>
        <w:t>‘</w:t>
      </w:r>
      <w:r>
        <w:rPr>
          <w:rFonts w:eastAsiaTheme="minorHAnsi" w:cs="굴림" w:hint="eastAsia"/>
          <w:kern w:val="0"/>
          <w:sz w:val="18"/>
          <w:szCs w:val="18"/>
        </w:rPr>
        <w:t>굿즈</w:t>
      </w:r>
      <w:r>
        <w:rPr>
          <w:rFonts w:eastAsiaTheme="minorHAnsi" w:cs="굴림"/>
          <w:kern w:val="0"/>
          <w:sz w:val="18"/>
          <w:szCs w:val="18"/>
        </w:rPr>
        <w:t xml:space="preserve">’ </w:t>
      </w:r>
      <w:r w:rsidRPr="004A2F59">
        <w:rPr>
          <w:rFonts w:eastAsiaTheme="minorHAnsi" w:cs="굴림" w:hint="eastAsia"/>
          <w:kern w:val="0"/>
          <w:sz w:val="18"/>
          <w:szCs w:val="18"/>
        </w:rPr>
        <w:t>주문 취소 및 반품 가능 기간</w:t>
      </w:r>
    </w:p>
    <w:p w14:paraId="00799F9F" w14:textId="2C9BC4AC" w:rsidR="0062157A" w:rsidRDefault="0062157A" w:rsidP="0062157A">
      <w:pPr>
        <w:widowControl/>
        <w:wordWrap/>
        <w:autoSpaceDE/>
        <w:autoSpaceDN/>
        <w:spacing w:after="150" w:line="300" w:lineRule="atLeast"/>
        <w:ind w:hanging="225"/>
        <w:rPr>
          <w:rFonts w:eastAsiaTheme="minorHAnsi" w:cs="굴림"/>
          <w:spacing w:val="-10"/>
          <w:kern w:val="0"/>
          <w:sz w:val="18"/>
          <w:szCs w:val="18"/>
        </w:rPr>
      </w:pP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-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인터넷에서 </w:t>
      </w:r>
      <w:r>
        <w:rPr>
          <w:rFonts w:eastAsiaTheme="minorHAnsi" w:cs="굴림"/>
          <w:spacing w:val="-10"/>
          <w:kern w:val="0"/>
          <w:sz w:val="18"/>
          <w:szCs w:val="18"/>
        </w:rPr>
        <w:t>‘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굿즈</w:t>
      </w:r>
      <w:r>
        <w:rPr>
          <w:rFonts w:eastAsiaTheme="minorHAnsi" w:cs="굴림"/>
          <w:spacing w:val="-10"/>
          <w:kern w:val="0"/>
          <w:sz w:val="18"/>
          <w:szCs w:val="18"/>
        </w:rPr>
        <w:t>’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를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 주문한 후 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7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일 이내에는 주문을 취소하거나 반품을 할수 있습니다.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단순 변심으로 인한 환불 시,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이미 배송이 시작된 경우 </w:t>
      </w:r>
      <w:r w:rsidR="0044560A">
        <w:rPr>
          <w:rFonts w:eastAsiaTheme="minorHAnsi" w:cs="굴림" w:hint="eastAsia"/>
          <w:spacing w:val="-10"/>
          <w:kern w:val="0"/>
          <w:sz w:val="18"/>
          <w:szCs w:val="18"/>
        </w:rPr>
        <w:t>반품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 xml:space="preserve"> 배송비</w:t>
      </w:r>
      <w:r w:rsidRPr="004A2F59">
        <w:rPr>
          <w:rFonts w:eastAsiaTheme="minorHAnsi" w:cs="굴림"/>
          <w:spacing w:val="-10"/>
          <w:kern w:val="0"/>
          <w:sz w:val="18"/>
          <w:szCs w:val="18"/>
        </w:rPr>
        <w:t>(</w:t>
      </w:r>
      <w:r w:rsidR="0044560A">
        <w:rPr>
          <w:rFonts w:eastAsiaTheme="minorHAnsi" w:cs="굴림" w:hint="eastAsia"/>
          <w:spacing w:val="-10"/>
          <w:kern w:val="0"/>
          <w:sz w:val="18"/>
          <w:szCs w:val="18"/>
        </w:rPr>
        <w:t>4</w:t>
      </w:r>
      <w:r w:rsidR="0044560A">
        <w:rPr>
          <w:rFonts w:eastAsiaTheme="minorHAnsi" w:cs="굴림"/>
          <w:spacing w:val="-10"/>
          <w:kern w:val="0"/>
          <w:sz w:val="18"/>
          <w:szCs w:val="18"/>
        </w:rPr>
        <w:t>000</w:t>
      </w:r>
      <w:r w:rsidRPr="004A2F59">
        <w:rPr>
          <w:rFonts w:eastAsiaTheme="minorHAnsi" w:cs="굴림" w:hint="eastAsia"/>
          <w:spacing w:val="-10"/>
          <w:kern w:val="0"/>
          <w:sz w:val="18"/>
          <w:szCs w:val="18"/>
        </w:rPr>
        <w:t>원)을 제외한 비용이 환불됩니다.</w:t>
      </w:r>
      <w:bookmarkStart w:id="5" w:name="835.4.1.2.3814626"/>
      <w:bookmarkEnd w:id="5"/>
    </w:p>
    <w:p w14:paraId="75470CCE" w14:textId="01F32F31" w:rsidR="0044560A" w:rsidRPr="00870CDE" w:rsidRDefault="0044560A" w:rsidP="0062157A">
      <w:pPr>
        <w:widowControl/>
        <w:wordWrap/>
        <w:autoSpaceDE/>
        <w:autoSpaceDN/>
        <w:spacing w:after="150" w:line="300" w:lineRule="atLeast"/>
        <w:ind w:hanging="225"/>
        <w:rPr>
          <w:rFonts w:eastAsiaTheme="minorHAnsi" w:cs="굴림"/>
          <w:kern w:val="0"/>
          <w:sz w:val="18"/>
          <w:szCs w:val="18"/>
        </w:rPr>
      </w:pPr>
      <w:r>
        <w:rPr>
          <w:rFonts w:eastAsiaTheme="minorHAnsi" w:cs="굴림"/>
          <w:spacing w:val="-10"/>
          <w:kern w:val="0"/>
          <w:sz w:val="18"/>
          <w:szCs w:val="18"/>
        </w:rPr>
        <w:t xml:space="preserve">- 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단순 변심으로 인한 교환시,</w:t>
      </w:r>
      <w:r>
        <w:rPr>
          <w:rFonts w:eastAsiaTheme="minorHAnsi" w:cs="굴림"/>
          <w:spacing w:val="-10"/>
          <w:kern w:val="0"/>
          <w:sz w:val="18"/>
          <w:szCs w:val="18"/>
        </w:rPr>
        <w:t xml:space="preserve"> 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 xml:space="preserve">왕복 배송비 </w:t>
      </w:r>
      <w:r>
        <w:rPr>
          <w:rFonts w:eastAsiaTheme="minorHAnsi" w:cs="굴림"/>
          <w:spacing w:val="-10"/>
          <w:kern w:val="0"/>
          <w:sz w:val="18"/>
          <w:szCs w:val="18"/>
        </w:rPr>
        <w:t>(8000</w:t>
      </w:r>
      <w:r>
        <w:rPr>
          <w:rFonts w:eastAsiaTheme="minorHAnsi" w:cs="굴림" w:hint="eastAsia"/>
          <w:spacing w:val="-10"/>
          <w:kern w:val="0"/>
          <w:sz w:val="18"/>
          <w:szCs w:val="18"/>
        </w:rPr>
        <w:t>원)를 소비자가 부담합니다.</w:t>
      </w:r>
    </w:p>
    <w:p w14:paraId="54ED3D46" w14:textId="77777777" w:rsidR="0062157A" w:rsidRPr="004A2F59" w:rsidRDefault="0062157A" w:rsidP="0062157A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/>
          <w:b/>
          <w:bCs/>
          <w:color w:val="000000"/>
          <w:spacing w:val="-10"/>
          <w:kern w:val="0"/>
          <w:sz w:val="32"/>
          <w:szCs w:val="32"/>
        </w:rPr>
      </w:pPr>
    </w:p>
    <w:p w14:paraId="2C548E35" w14:textId="77777777" w:rsidR="0062157A" w:rsidRDefault="0062157A" w:rsidP="0062157A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/>
          <w:b/>
          <w:bCs/>
          <w:color w:val="000000"/>
          <w:spacing w:val="-10"/>
          <w:kern w:val="0"/>
          <w:sz w:val="32"/>
          <w:szCs w:val="32"/>
        </w:rPr>
      </w:pPr>
    </w:p>
    <w:p w14:paraId="4F76C398" w14:textId="77777777" w:rsidR="00FB1D80" w:rsidRPr="0062157A" w:rsidRDefault="00FB1D80"/>
    <w:sectPr w:rsidR="00FB1D80" w:rsidRPr="006215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2A11" w14:textId="77777777" w:rsidR="00807048" w:rsidRDefault="00807048" w:rsidP="00E32BFE">
      <w:pPr>
        <w:spacing w:after="0" w:line="240" w:lineRule="auto"/>
      </w:pPr>
      <w:r>
        <w:separator/>
      </w:r>
    </w:p>
  </w:endnote>
  <w:endnote w:type="continuationSeparator" w:id="0">
    <w:p w14:paraId="5BB4FF06" w14:textId="77777777" w:rsidR="00807048" w:rsidRDefault="00807048" w:rsidP="00E3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D53D" w14:textId="77777777" w:rsidR="00807048" w:rsidRDefault="00807048" w:rsidP="00E32BFE">
      <w:pPr>
        <w:spacing w:after="0" w:line="240" w:lineRule="auto"/>
      </w:pPr>
      <w:r>
        <w:separator/>
      </w:r>
    </w:p>
  </w:footnote>
  <w:footnote w:type="continuationSeparator" w:id="0">
    <w:p w14:paraId="49014842" w14:textId="77777777" w:rsidR="00807048" w:rsidRDefault="00807048" w:rsidP="00E3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E3C"/>
    <w:multiLevelType w:val="hybridMultilevel"/>
    <w:tmpl w:val="23A87050"/>
    <w:lvl w:ilvl="0" w:tplc="D5B8ACD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D44772E"/>
    <w:multiLevelType w:val="hybridMultilevel"/>
    <w:tmpl w:val="3482DE40"/>
    <w:lvl w:ilvl="0" w:tplc="11EA9734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278289814">
    <w:abstractNumId w:val="0"/>
  </w:num>
  <w:num w:numId="2" w16cid:durableId="107539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7A"/>
    <w:rsid w:val="002C0FEF"/>
    <w:rsid w:val="0044560A"/>
    <w:rsid w:val="0062157A"/>
    <w:rsid w:val="00807048"/>
    <w:rsid w:val="00E32BFE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1ABBA"/>
  <w15:chartTrackingRefBased/>
  <w15:docId w15:val="{737923CD-9F33-45D2-A935-C404B3EF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57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215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1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15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15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15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15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15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15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215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215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215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21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21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21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21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21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215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21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2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1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21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215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15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2157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1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2157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2157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32BF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E32BFE"/>
  </w:style>
  <w:style w:type="paragraph" w:styleId="ab">
    <w:name w:val="footer"/>
    <w:basedOn w:val="a"/>
    <w:link w:val="Char4"/>
    <w:uiPriority w:val="99"/>
    <w:unhideWhenUsed/>
    <w:rsid w:val="00E32BF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E3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go.kr/LSW/LsiJoLinkP.do?docType=JO&amp;lsNm=%EC%A0%84%EC%9E%90%EC%83%81%EA%B1%B0%EB%9E%98+%EB%93%B1%EC%97%90%EC%84%9C%EC%9D%98+%EC%86%8C%EB%B9%84%EC%9E%90%EB%B3%B4%ED%98%B8%EC%97%90+%EA%B4%80%ED%95%9C+%EB%B2%95%EB%A5%A0&amp;joNo=001700000&amp;languageType=KO&amp;paras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w.go.kr/LSW/LsiJoLinkP.do?docType=JO&amp;lsNm=%EB%AC%B8%ED%99%94%EC%82%B0%EC%97%85%EC%A7%84%ED%9D%A5+%EA%B8%B0%EB%B3%B8%EB%B2%95&amp;joNo=000200000&amp;languageType=KO&amp;para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.go.kr/LSW/LsiJoLinkP.do?docType=JO&amp;lsNm=%EC%A0%84%EC%9E%90%EC%83%81%EA%B1%B0%EB%9E%98+%EB%93%B1%EC%97%90%EC%84%9C%EC%9D%98+%EC%86%8C%EB%B9%84%EC%9E%90%EB%B3%B4%ED%98%B8%EC%97%90+%EA%B4%80%ED%95%9C+%EB%B2%95%EB%A5%A0+%EC%8B%9C%ED%96%89%EB%A0%B9&amp;joNo=002100000&amp;languageType=KO&amp;paras=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1553</Characters>
  <Application>Microsoft Office Word</Application>
  <DocSecurity>0</DocSecurity>
  <Lines>119</Lines>
  <Paragraphs>106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12622</dc:creator>
  <cp:keywords/>
  <dc:description/>
  <cp:lastModifiedBy>12622</cp:lastModifiedBy>
  <cp:revision>3</cp:revision>
  <dcterms:created xsi:type="dcterms:W3CDTF">2023-12-13T08:07:00Z</dcterms:created>
  <dcterms:modified xsi:type="dcterms:W3CDTF">2024-01-11T05:56:00Z</dcterms:modified>
</cp:coreProperties>
</file>